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50" w:rsidRPr="00572926" w:rsidRDefault="00A15450" w:rsidP="00752789">
      <w:pPr>
        <w:overflowPunct w:val="0"/>
        <w:adjustRightInd w:val="0"/>
        <w:jc w:val="center"/>
        <w:textAlignment w:val="baseline"/>
        <w:rPr>
          <w:rFonts w:asciiTheme="minorEastAsia" w:eastAsiaTheme="minorEastAsia" w:hAnsiTheme="minorEastAsia"/>
          <w:color w:val="000000"/>
          <w:spacing w:val="10"/>
          <w:kern w:val="0"/>
          <w:sz w:val="24"/>
        </w:rPr>
      </w:pPr>
      <w:r w:rsidRPr="00572926">
        <w:rPr>
          <w:rFonts w:asciiTheme="minorEastAsia" w:eastAsiaTheme="minorEastAsia" w:hAnsiTheme="minorEastAsia" w:cs="ＭＳ 明朝" w:hint="eastAsia"/>
          <w:color w:val="000000"/>
          <w:kern w:val="0"/>
          <w:sz w:val="24"/>
        </w:rPr>
        <w:t>一般社団法人</w:t>
      </w:r>
      <w:r w:rsidR="00D46E85">
        <w:rPr>
          <w:rFonts w:asciiTheme="minorEastAsia" w:eastAsiaTheme="minorEastAsia" w:hAnsiTheme="minorEastAsia" w:cs="ＭＳ 明朝" w:hint="eastAsia"/>
          <w:color w:val="000000"/>
          <w:kern w:val="0"/>
          <w:sz w:val="24"/>
        </w:rPr>
        <w:t>埼玉県老人福祉施設協議会</w:t>
      </w:r>
      <w:r w:rsidR="005C300D">
        <w:rPr>
          <w:rFonts w:asciiTheme="minorEastAsia" w:eastAsiaTheme="minorEastAsia" w:hAnsiTheme="minorEastAsia" w:cs="ＭＳ 明朝" w:hint="eastAsia"/>
          <w:color w:val="000000"/>
          <w:kern w:val="0"/>
          <w:sz w:val="24"/>
        </w:rPr>
        <w:t xml:space="preserve">　委員会運営規程</w:t>
      </w:r>
      <w:r w:rsidR="009417A1" w:rsidRPr="009417A1">
        <w:rPr>
          <w:rFonts w:asciiTheme="minorEastAsia" w:eastAsiaTheme="minorEastAsia" w:hAnsiTheme="minorEastAsia" w:cs="ＭＳ 明朝" w:hint="eastAsia"/>
          <w:color w:val="FF0000"/>
          <w:kern w:val="0"/>
          <w:sz w:val="24"/>
        </w:rPr>
        <w:t>(改正案)</w:t>
      </w:r>
    </w:p>
    <w:p w:rsidR="00684477" w:rsidRPr="00572926" w:rsidRDefault="00684477"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（目的）</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572926">
        <w:rPr>
          <w:rFonts w:asciiTheme="minorEastAsia" w:eastAsiaTheme="minorEastAsia" w:hAnsiTheme="minorEastAsia" w:cs="ＭＳ 明朝" w:hint="eastAsia"/>
          <w:color w:val="000000"/>
          <w:kern w:val="0"/>
          <w:sz w:val="24"/>
        </w:rPr>
        <w:t>第１条</w:t>
      </w:r>
      <w:r w:rsidRPr="00572926">
        <w:rPr>
          <w:rFonts w:asciiTheme="minorEastAsia" w:eastAsiaTheme="minorEastAsia" w:hAnsiTheme="minorEastAsia"/>
          <w:color w:val="000000"/>
          <w:kern w:val="0"/>
          <w:sz w:val="24"/>
        </w:rPr>
        <w:t xml:space="preserve"> </w:t>
      </w:r>
      <w:r w:rsidR="00D46E85">
        <w:rPr>
          <w:rFonts w:asciiTheme="minorEastAsia" w:eastAsiaTheme="minorEastAsia" w:hAnsiTheme="minorEastAsia" w:cs="ＭＳ 明朝" w:hint="eastAsia"/>
          <w:color w:val="000000"/>
          <w:kern w:val="0"/>
          <w:sz w:val="24"/>
        </w:rPr>
        <w:t>埼玉県老人福祉施設協議会</w:t>
      </w:r>
      <w:r w:rsidRPr="00572926">
        <w:rPr>
          <w:rFonts w:asciiTheme="minorEastAsia" w:eastAsiaTheme="minorEastAsia" w:hAnsiTheme="minorEastAsia" w:cs="ＭＳ 明朝" w:hint="eastAsia"/>
          <w:color w:val="000000"/>
          <w:kern w:val="0"/>
          <w:sz w:val="24"/>
        </w:rPr>
        <w:t>（以下「本会」という）</w:t>
      </w:r>
      <w:r w:rsidRPr="00572926">
        <w:rPr>
          <w:rFonts w:asciiTheme="minorEastAsia" w:eastAsiaTheme="minorEastAsia" w:hAnsiTheme="minorEastAsia" w:hint="eastAsia"/>
          <w:sz w:val="24"/>
        </w:rPr>
        <w:t>定款第３</w:t>
      </w:r>
      <w:r w:rsidR="005D1354">
        <w:rPr>
          <w:rFonts w:asciiTheme="minorEastAsia" w:eastAsiaTheme="minorEastAsia" w:hAnsiTheme="minorEastAsia" w:hint="eastAsia"/>
          <w:sz w:val="24"/>
        </w:rPr>
        <w:t>７</w:t>
      </w:r>
      <w:r w:rsidRPr="00572926">
        <w:rPr>
          <w:rFonts w:asciiTheme="minorEastAsia" w:eastAsiaTheme="minorEastAsia" w:hAnsiTheme="minorEastAsia" w:hint="eastAsia"/>
          <w:sz w:val="24"/>
        </w:rPr>
        <w:t>条第２項の規定に基づき、委員会の運営に関し必要な事項を定めるものとする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color w:val="000000"/>
          <w:kern w:val="0"/>
          <w:sz w:val="24"/>
          <w:u w:val="wave"/>
        </w:rPr>
      </w:pPr>
      <w:r w:rsidRPr="00723A41">
        <w:rPr>
          <w:rFonts w:asciiTheme="minorEastAsia" w:eastAsiaTheme="minorEastAsia" w:hAnsiTheme="minorEastAsia" w:cs="ＭＳ 明朝" w:hint="eastAsia"/>
          <w:kern w:val="0"/>
          <w:sz w:val="24"/>
        </w:rPr>
        <w:t>第２条　各委員会の委員は、会員の中から</w:t>
      </w:r>
      <w:r w:rsidR="007F5B77" w:rsidRPr="00723A41">
        <w:rPr>
          <w:rFonts w:asciiTheme="minorEastAsia" w:eastAsiaTheme="minorEastAsia" w:hAnsiTheme="minorEastAsia" w:cs="ＭＳ 明朝" w:hint="eastAsia"/>
          <w:kern w:val="0"/>
          <w:sz w:val="24"/>
        </w:rPr>
        <w:t>理事</w:t>
      </w:r>
      <w:r w:rsidRPr="00723A41">
        <w:rPr>
          <w:rFonts w:asciiTheme="minorEastAsia" w:eastAsiaTheme="minorEastAsia" w:hAnsiTheme="minorEastAsia" w:cs="ＭＳ 明朝" w:hint="eastAsia"/>
          <w:kern w:val="0"/>
          <w:sz w:val="24"/>
        </w:rPr>
        <w:t>会の承認を得て、会長が委嘱す</w:t>
      </w:r>
      <w:r w:rsidRPr="00572926">
        <w:rPr>
          <w:rFonts w:asciiTheme="minorEastAsia" w:eastAsiaTheme="minorEastAsia" w:hAnsiTheme="minorEastAsia" w:cs="ＭＳ 明朝" w:hint="eastAsia"/>
          <w:color w:val="000000"/>
          <w:kern w:val="0"/>
          <w:sz w:val="24"/>
        </w:rPr>
        <w:t>る。</w:t>
      </w:r>
    </w:p>
    <w:p w:rsidR="00A15450" w:rsidRPr="00572926" w:rsidRDefault="00A15450" w:rsidP="00115641">
      <w:pPr>
        <w:overflowPunct w:val="0"/>
        <w:adjustRightInd w:val="0"/>
        <w:ind w:leftChars="100" w:left="21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ただし、研修委員については第</w:t>
      </w:r>
      <w:r w:rsidR="00D6741D">
        <w:rPr>
          <w:rFonts w:asciiTheme="minorEastAsia" w:eastAsiaTheme="minorEastAsia" w:hAnsiTheme="minorEastAsia" w:cs="ＭＳ 明朝" w:hint="eastAsia"/>
          <w:kern w:val="0"/>
          <w:sz w:val="24"/>
        </w:rPr>
        <w:t>５</w:t>
      </w:r>
      <w:r w:rsidRPr="00572926">
        <w:rPr>
          <w:rFonts w:asciiTheme="minorEastAsia" w:eastAsiaTheme="minorEastAsia" w:hAnsiTheme="minorEastAsia" w:cs="ＭＳ 明朝" w:hint="eastAsia"/>
          <w:kern w:val="0"/>
          <w:sz w:val="24"/>
        </w:rPr>
        <w:t>条第</w:t>
      </w:r>
      <w:r w:rsidR="00D6741D">
        <w:rPr>
          <w:rFonts w:asciiTheme="minorEastAsia" w:eastAsiaTheme="minorEastAsia" w:hAnsiTheme="minorEastAsia" w:cs="ＭＳ 明朝" w:hint="eastAsia"/>
          <w:kern w:val="0"/>
          <w:sz w:val="24"/>
        </w:rPr>
        <w:t>２</w:t>
      </w:r>
      <w:r w:rsidRPr="00572926">
        <w:rPr>
          <w:rFonts w:asciiTheme="minorEastAsia" w:eastAsiaTheme="minorEastAsia" w:hAnsiTheme="minorEastAsia" w:cs="ＭＳ 明朝" w:hint="eastAsia"/>
          <w:kern w:val="0"/>
          <w:sz w:val="24"/>
        </w:rPr>
        <w:t>項に</w:t>
      </w:r>
      <w:r w:rsidR="009D2CBC">
        <w:rPr>
          <w:rFonts w:asciiTheme="minorEastAsia" w:eastAsiaTheme="minorEastAsia" w:hAnsiTheme="minorEastAsia" w:cs="ＭＳ 明朝" w:hint="eastAsia"/>
          <w:kern w:val="0"/>
          <w:sz w:val="24"/>
        </w:rPr>
        <w:t>、</w:t>
      </w:r>
      <w:r w:rsidR="009D2CBC" w:rsidRPr="009D2CBC">
        <w:rPr>
          <w:rFonts w:asciiTheme="minorEastAsia" w:eastAsiaTheme="minorEastAsia" w:hAnsiTheme="minorEastAsia" w:cs="ＭＳ 明朝" w:hint="eastAsia"/>
          <w:color w:val="FF0000"/>
          <w:kern w:val="0"/>
          <w:sz w:val="24"/>
        </w:rPr>
        <w:t>２１世紀委員会については第６</w:t>
      </w:r>
      <w:bookmarkStart w:id="0" w:name="_GoBack"/>
      <w:bookmarkEnd w:id="0"/>
      <w:r w:rsidR="009D2CBC" w:rsidRPr="009D2CBC">
        <w:rPr>
          <w:rFonts w:asciiTheme="minorEastAsia" w:eastAsiaTheme="minorEastAsia" w:hAnsiTheme="minorEastAsia" w:cs="ＭＳ 明朝" w:hint="eastAsia"/>
          <w:color w:val="FF0000"/>
          <w:kern w:val="0"/>
          <w:sz w:val="24"/>
        </w:rPr>
        <w:t>条第２項に</w:t>
      </w:r>
      <w:r w:rsidRPr="009D2CBC">
        <w:rPr>
          <w:rFonts w:asciiTheme="minorEastAsia" w:eastAsiaTheme="minorEastAsia" w:hAnsiTheme="minorEastAsia" w:cs="ＭＳ 明朝" w:hint="eastAsia"/>
          <w:color w:val="FF0000"/>
          <w:kern w:val="0"/>
          <w:sz w:val="24"/>
        </w:rPr>
        <w:t>掲げるとおりとする。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B05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（総務委員会）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第３条　総務委員会は、本会の運営、企画、立案及び予算確保に関する事項について、理事会から指定された調査研究を行い、理事会に報告する。</w:t>
      </w:r>
    </w:p>
    <w:p w:rsidR="00A15450" w:rsidRPr="00572926" w:rsidRDefault="00A15450" w:rsidP="00A50154">
      <w:pPr>
        <w:ind w:left="478" w:hangingChars="199" w:hanging="478"/>
        <w:rPr>
          <w:rFonts w:asciiTheme="minorEastAsia" w:eastAsiaTheme="minorEastAsia" w:hAnsiTheme="minorEastAsia"/>
          <w:color w:val="00B050"/>
          <w:sz w:val="24"/>
        </w:rPr>
      </w:pPr>
      <w:r w:rsidRPr="00572926">
        <w:rPr>
          <w:rFonts w:asciiTheme="minorEastAsia" w:eastAsiaTheme="minorEastAsia" w:hAnsiTheme="minorEastAsia" w:hint="eastAsia"/>
          <w:color w:val="00B050"/>
          <w:sz w:val="24"/>
        </w:rPr>
        <w:t xml:space="preserve">　</w:t>
      </w:r>
    </w:p>
    <w:p w:rsidR="00A15450" w:rsidRPr="00572926" w:rsidRDefault="00A15450" w:rsidP="00BD09DF">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（地域福祉委員会）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第４条</w:t>
      </w:r>
      <w:r w:rsidRPr="00572926">
        <w:rPr>
          <w:rFonts w:asciiTheme="minorEastAsia" w:eastAsiaTheme="minorEastAsia" w:hAnsiTheme="minorEastAsia" w:cs="ＭＳ 明朝"/>
          <w:kern w:val="0"/>
          <w:sz w:val="24"/>
        </w:rPr>
        <w:t xml:space="preserve">  </w:t>
      </w:r>
      <w:r w:rsidRPr="00572926">
        <w:rPr>
          <w:rFonts w:asciiTheme="minorEastAsia" w:eastAsiaTheme="minorEastAsia" w:hAnsiTheme="minorEastAsia" w:cs="ＭＳ 明朝" w:hint="eastAsia"/>
          <w:kern w:val="0"/>
          <w:sz w:val="24"/>
        </w:rPr>
        <w:t>地域福祉委員会は、地域福祉推進に関する事項ついて、理事会から指定された調査研究及び情報交換を行い理事会に報告する。</w:t>
      </w:r>
    </w:p>
    <w:p w:rsidR="00A15450" w:rsidRPr="00D6741D" w:rsidRDefault="00A15450" w:rsidP="00BD09DF">
      <w:pPr>
        <w:overflowPunct w:val="0"/>
        <w:adjustRightInd w:val="0"/>
        <w:textAlignment w:val="baseline"/>
        <w:rPr>
          <w:rFonts w:asciiTheme="minorEastAsia" w:eastAsiaTheme="minorEastAsia" w:hAnsiTheme="minorEastAsia" w:cs="ＭＳ 明朝"/>
          <w:kern w:val="0"/>
          <w:sz w:val="24"/>
        </w:rPr>
      </w:pPr>
      <w:r w:rsidRPr="00D6741D">
        <w:rPr>
          <w:rFonts w:asciiTheme="minorEastAsia" w:eastAsiaTheme="minorEastAsia" w:hAnsiTheme="minorEastAsia" w:cs="ＭＳ 明朝" w:hint="eastAsia"/>
          <w:kern w:val="0"/>
          <w:sz w:val="24"/>
        </w:rPr>
        <w:t xml:space="preserve">　また、創作品展を企画・開催する。</w:t>
      </w:r>
    </w:p>
    <w:p w:rsidR="00A15450" w:rsidRPr="00572926" w:rsidRDefault="00A15450" w:rsidP="00BD09DF">
      <w:pPr>
        <w:overflowPunct w:val="0"/>
        <w:adjustRightInd w:val="0"/>
        <w:textAlignment w:val="baseline"/>
        <w:rPr>
          <w:rFonts w:asciiTheme="minorEastAsia" w:eastAsiaTheme="minorEastAsia" w:hAnsiTheme="minorEastAsia" w:cs="ＭＳ 明朝"/>
          <w:color w:val="00B050"/>
          <w:kern w:val="0"/>
          <w:sz w:val="24"/>
        </w:rPr>
      </w:pPr>
    </w:p>
    <w:p w:rsidR="00A15450" w:rsidRPr="00572926" w:rsidRDefault="00A15450" w:rsidP="00BD09DF">
      <w:pPr>
        <w:overflowPunct w:val="0"/>
        <w:adjustRightInd w:val="0"/>
        <w:textAlignment w:val="baseline"/>
        <w:rPr>
          <w:rFonts w:asciiTheme="minorEastAsia" w:eastAsiaTheme="minorEastAsia" w:hAnsiTheme="minorEastAsia" w:cs="ＭＳ 明朝"/>
          <w:kern w:val="0"/>
          <w:sz w:val="24"/>
        </w:rPr>
      </w:pPr>
      <w:bookmarkStart w:id="1" w:name="_Hlk488408326"/>
      <w:r w:rsidRPr="00572926">
        <w:rPr>
          <w:rFonts w:asciiTheme="minorEastAsia" w:eastAsiaTheme="minorEastAsia" w:hAnsiTheme="minorEastAsia" w:cs="ＭＳ 明朝" w:hint="eastAsia"/>
          <w:kern w:val="0"/>
          <w:sz w:val="24"/>
        </w:rPr>
        <w:t>（研修委員会）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第５条　研修委員会は、会員と会員施設職員の資質向上のための研修会を実施する。</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２　研修委員には、各施設長から推薦のあった次の職種の者の中から会長が委嘱する。</w:t>
      </w:r>
    </w:p>
    <w:p w:rsidR="00A15450" w:rsidRPr="00572926" w:rsidRDefault="00A15450"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(1)</w:t>
      </w:r>
      <w:r w:rsidR="00D6741D">
        <w:rPr>
          <w:rFonts w:asciiTheme="minorEastAsia" w:eastAsiaTheme="minorEastAsia" w:hAnsiTheme="minorEastAsia" w:cs="ＭＳ 明朝" w:hint="eastAsia"/>
          <w:kern w:val="0"/>
          <w:sz w:val="24"/>
        </w:rPr>
        <w:t xml:space="preserve"> </w:t>
      </w:r>
      <w:r w:rsidRPr="00572926">
        <w:rPr>
          <w:rFonts w:asciiTheme="minorEastAsia" w:eastAsiaTheme="minorEastAsia" w:hAnsiTheme="minorEastAsia" w:cs="ＭＳ 明朝" w:hint="eastAsia"/>
          <w:kern w:val="0"/>
          <w:sz w:val="24"/>
        </w:rPr>
        <w:t>事務職員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(2)</w:t>
      </w:r>
      <w:r>
        <w:rPr>
          <w:rFonts w:asciiTheme="minorEastAsia" w:eastAsiaTheme="minorEastAsia" w:hAnsiTheme="minorEastAsia" w:cs="ＭＳ 明朝" w:hint="eastAsia"/>
          <w:kern w:val="0"/>
          <w:sz w:val="24"/>
        </w:rPr>
        <w:t xml:space="preserve"> </w:t>
      </w:r>
      <w:r w:rsidR="00A15450" w:rsidRPr="00572926">
        <w:rPr>
          <w:rFonts w:asciiTheme="minorEastAsia" w:eastAsiaTheme="minorEastAsia" w:hAnsiTheme="minorEastAsia" w:cs="ＭＳ 明朝" w:hint="eastAsia"/>
          <w:kern w:val="0"/>
          <w:sz w:val="24"/>
        </w:rPr>
        <w:t>生活相談員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(3)</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介護職員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(4)</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看護師</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(5)</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栄養士・調理員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(6)</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介護</w:t>
      </w:r>
      <w:r w:rsidR="00A15450" w:rsidRPr="00D6741D">
        <w:rPr>
          <w:rFonts w:asciiTheme="minorEastAsia" w:eastAsiaTheme="minorEastAsia" w:hAnsiTheme="minorEastAsia" w:cs="ＭＳ 明朝" w:hint="eastAsia"/>
          <w:kern w:val="0"/>
          <w:sz w:val="24"/>
        </w:rPr>
        <w:t>支援</w:t>
      </w:r>
      <w:r>
        <w:rPr>
          <w:rFonts w:asciiTheme="minorEastAsia" w:eastAsiaTheme="minorEastAsia" w:hAnsiTheme="minorEastAsia" w:cs="ＭＳ 明朝" w:hint="eastAsia"/>
          <w:kern w:val="0"/>
          <w:sz w:val="24"/>
        </w:rPr>
        <w:t>専門員</w:t>
      </w:r>
    </w:p>
    <w:bookmarkEnd w:id="1"/>
    <w:p w:rsidR="00A15450"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9D2CBC" w:rsidRPr="00572926" w:rsidRDefault="009D2CBC" w:rsidP="009D2CBC">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w:t>
      </w:r>
      <w:r w:rsidRPr="009D2CBC">
        <w:rPr>
          <w:rFonts w:asciiTheme="minorEastAsia" w:eastAsiaTheme="minorEastAsia" w:hAnsiTheme="minorEastAsia" w:cs="ＭＳ 明朝" w:hint="eastAsia"/>
          <w:color w:val="FF0000"/>
          <w:kern w:val="0"/>
          <w:sz w:val="24"/>
        </w:rPr>
        <w:t>２１世紀委員会</w:t>
      </w:r>
      <w:r w:rsidRPr="00572926">
        <w:rPr>
          <w:rFonts w:asciiTheme="minorEastAsia" w:eastAsiaTheme="minorEastAsia" w:hAnsiTheme="minorEastAsia" w:cs="ＭＳ 明朝" w:hint="eastAsia"/>
          <w:kern w:val="0"/>
          <w:sz w:val="24"/>
        </w:rPr>
        <w:t>）</w:t>
      </w:r>
    </w:p>
    <w:p w:rsidR="009D2CBC" w:rsidRPr="009417A1" w:rsidRDefault="009D2CBC" w:rsidP="009D2CBC">
      <w:pPr>
        <w:overflowPunct w:val="0"/>
        <w:adjustRightInd w:val="0"/>
        <w:ind w:left="240" w:hangingChars="100" w:hanging="240"/>
        <w:textAlignment w:val="baseline"/>
        <w:rPr>
          <w:rFonts w:asciiTheme="minorEastAsia" w:eastAsiaTheme="minorEastAsia" w:hAnsiTheme="minorEastAsia" w:cs="ＭＳ 明朝"/>
          <w:color w:val="FF0000"/>
          <w:kern w:val="0"/>
          <w:sz w:val="24"/>
        </w:rPr>
      </w:pPr>
      <w:r w:rsidRPr="009417A1">
        <w:rPr>
          <w:rFonts w:asciiTheme="minorEastAsia" w:eastAsiaTheme="minorEastAsia" w:hAnsiTheme="minorEastAsia" w:cs="ＭＳ 明朝" w:hint="eastAsia"/>
          <w:color w:val="FF0000"/>
          <w:kern w:val="0"/>
          <w:sz w:val="24"/>
        </w:rPr>
        <w:t>第６条　２１世紀委員会は、人材育成等に関することを行う。</w:t>
      </w:r>
    </w:p>
    <w:p w:rsidR="009D2CBC" w:rsidRPr="004F7CD8" w:rsidRDefault="009D2CBC" w:rsidP="009D2CBC">
      <w:pPr>
        <w:overflowPunct w:val="0"/>
        <w:adjustRightInd w:val="0"/>
        <w:ind w:left="240" w:hangingChars="100" w:hanging="240"/>
        <w:textAlignment w:val="baseline"/>
        <w:rPr>
          <w:rFonts w:asciiTheme="minorEastAsia" w:eastAsiaTheme="minorEastAsia" w:hAnsiTheme="minorEastAsia" w:cs="ＭＳ 明朝"/>
          <w:color w:val="FF0000"/>
          <w:kern w:val="0"/>
          <w:sz w:val="24"/>
        </w:rPr>
      </w:pPr>
      <w:r w:rsidRPr="009417A1">
        <w:rPr>
          <w:rFonts w:asciiTheme="minorEastAsia" w:eastAsiaTheme="minorEastAsia" w:hAnsiTheme="minorEastAsia" w:cs="ＭＳ 明朝" w:hint="eastAsia"/>
          <w:color w:val="FF0000"/>
          <w:kern w:val="0"/>
          <w:sz w:val="24"/>
        </w:rPr>
        <w:t xml:space="preserve">２　</w:t>
      </w:r>
      <w:r w:rsidR="00045C54" w:rsidRPr="009417A1">
        <w:rPr>
          <w:rFonts w:asciiTheme="minorEastAsia" w:eastAsiaTheme="minorEastAsia" w:hAnsiTheme="minorEastAsia" w:cs="ＭＳ 明朝" w:hint="eastAsia"/>
          <w:color w:val="FF0000"/>
          <w:kern w:val="0"/>
          <w:sz w:val="24"/>
        </w:rPr>
        <w:t>２</w:t>
      </w:r>
      <w:r w:rsidR="00045C54" w:rsidRPr="004F7CD8">
        <w:rPr>
          <w:rFonts w:asciiTheme="minorEastAsia" w:eastAsiaTheme="minorEastAsia" w:hAnsiTheme="minorEastAsia" w:cs="ＭＳ 明朝" w:hint="eastAsia"/>
          <w:color w:val="FF0000"/>
          <w:kern w:val="0"/>
          <w:sz w:val="24"/>
        </w:rPr>
        <w:t>１世紀委員</w:t>
      </w:r>
      <w:r w:rsidRPr="004F7CD8">
        <w:rPr>
          <w:rFonts w:asciiTheme="minorEastAsia" w:eastAsiaTheme="minorEastAsia" w:hAnsiTheme="minorEastAsia" w:cs="ＭＳ 明朝" w:hint="eastAsia"/>
          <w:color w:val="FF0000"/>
          <w:kern w:val="0"/>
          <w:sz w:val="24"/>
        </w:rPr>
        <w:t>は、各</w:t>
      </w:r>
      <w:r w:rsidR="004F7CD8" w:rsidRPr="004F7CD8">
        <w:rPr>
          <w:rFonts w:asciiTheme="minorEastAsia" w:eastAsiaTheme="minorEastAsia" w:hAnsiTheme="minorEastAsia" w:cs="ＭＳ 明朝" w:hint="eastAsia"/>
          <w:color w:val="FF0000"/>
          <w:kern w:val="0"/>
          <w:sz w:val="24"/>
        </w:rPr>
        <w:t>支部</w:t>
      </w:r>
      <w:r w:rsidRPr="004F7CD8">
        <w:rPr>
          <w:rFonts w:asciiTheme="minorEastAsia" w:eastAsiaTheme="minorEastAsia" w:hAnsiTheme="minorEastAsia" w:cs="ＭＳ 明朝" w:hint="eastAsia"/>
          <w:color w:val="FF0000"/>
          <w:kern w:val="0"/>
          <w:sz w:val="24"/>
        </w:rPr>
        <w:t>から</w:t>
      </w:r>
      <w:r w:rsidR="004F7CD8" w:rsidRPr="004F7CD8">
        <w:rPr>
          <w:rFonts w:asciiTheme="minorEastAsia" w:eastAsiaTheme="minorEastAsia" w:hAnsiTheme="minorEastAsia" w:cs="ＭＳ 明朝" w:hint="eastAsia"/>
          <w:color w:val="FF0000"/>
          <w:kern w:val="0"/>
          <w:sz w:val="24"/>
        </w:rPr>
        <w:t>選出された５０歳未満の正会員である施設長</w:t>
      </w:r>
      <w:r w:rsidR="004F7CD8" w:rsidRPr="004F7CD8">
        <w:rPr>
          <w:rFonts w:asciiTheme="minorEastAsia" w:eastAsiaTheme="minorEastAsia" w:hAnsiTheme="minorEastAsia" w:cs="ＭＳ 明朝" w:hint="eastAsia"/>
          <w:color w:val="FF0000"/>
          <w:kern w:val="0"/>
          <w:sz w:val="24"/>
        </w:rPr>
        <w:lastRenderedPageBreak/>
        <w:t>及び職員</w:t>
      </w:r>
      <w:r w:rsidRPr="004F7CD8">
        <w:rPr>
          <w:rFonts w:asciiTheme="minorEastAsia" w:eastAsiaTheme="minorEastAsia" w:hAnsiTheme="minorEastAsia" w:cs="ＭＳ 明朝" w:hint="eastAsia"/>
          <w:color w:val="FF0000"/>
          <w:kern w:val="0"/>
          <w:sz w:val="24"/>
        </w:rPr>
        <w:t>から会長が委嘱する。</w:t>
      </w:r>
      <w:r w:rsidR="004F7CD8" w:rsidRPr="004F7CD8">
        <w:rPr>
          <w:rFonts w:asciiTheme="minorEastAsia" w:eastAsiaTheme="minorEastAsia" w:hAnsiTheme="minorEastAsia" w:cs="ＭＳ 明朝" w:hint="eastAsia"/>
          <w:color w:val="FF0000"/>
          <w:kern w:val="0"/>
          <w:sz w:val="24"/>
        </w:rPr>
        <w:t>ただし、委員の人数は、各支部の施設数に応じて理事会にて決定する。</w:t>
      </w:r>
    </w:p>
    <w:p w:rsidR="009D2CBC" w:rsidRPr="009D2CBC" w:rsidRDefault="009D2CBC"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（委員長及び副委員長）</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w:t>
      </w:r>
      <w:r w:rsidR="004F7CD8" w:rsidRPr="004F7CD8">
        <w:rPr>
          <w:rFonts w:asciiTheme="minorEastAsia" w:eastAsiaTheme="minorEastAsia" w:hAnsiTheme="minorEastAsia" w:cs="ＭＳ 明朝" w:hint="eastAsia"/>
          <w:color w:val="FF0000"/>
          <w:kern w:val="0"/>
          <w:sz w:val="24"/>
        </w:rPr>
        <w:t>７</w:t>
      </w:r>
      <w:r w:rsidRPr="00572926">
        <w:rPr>
          <w:rFonts w:asciiTheme="minorEastAsia" w:eastAsiaTheme="minorEastAsia" w:hAnsiTheme="minorEastAsia" w:cs="ＭＳ 明朝" w:hint="eastAsia"/>
          <w:color w:val="000000"/>
          <w:kern w:val="0"/>
          <w:sz w:val="24"/>
        </w:rPr>
        <w:t>条　各委員会に委員長、副委員長を置く。</w:t>
      </w:r>
    </w:p>
    <w:p w:rsidR="00A15450" w:rsidRPr="00572926" w:rsidRDefault="00A15450" w:rsidP="00545E35">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２　委員長、副委員長は委員の互選により選出する。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３　委員長は委員会を総理し、副委員長はこれを補佐する。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４　各委員長は、適時、各委員会の活動状況を理事会に報告する。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（委員会の招集）</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w:t>
      </w:r>
      <w:r w:rsidR="004F7CD8" w:rsidRPr="004F7CD8">
        <w:rPr>
          <w:rFonts w:asciiTheme="minorEastAsia" w:eastAsiaTheme="minorEastAsia" w:hAnsiTheme="minorEastAsia" w:cs="ＭＳ 明朝" w:hint="eastAsia"/>
          <w:color w:val="FF0000"/>
          <w:kern w:val="0"/>
          <w:sz w:val="24"/>
        </w:rPr>
        <w:t>８</w:t>
      </w:r>
      <w:r w:rsidRPr="00572926">
        <w:rPr>
          <w:rFonts w:asciiTheme="minorEastAsia" w:eastAsiaTheme="minorEastAsia" w:hAnsiTheme="minorEastAsia" w:cs="ＭＳ 明朝" w:hint="eastAsia"/>
          <w:color w:val="000000"/>
          <w:kern w:val="0"/>
          <w:sz w:val="24"/>
        </w:rPr>
        <w:t>条　委員会は、各委員長が招集する。</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２　理事会から要請があった時、また</w:t>
      </w:r>
      <w:r w:rsidR="00624B67">
        <w:rPr>
          <w:rFonts w:asciiTheme="minorEastAsia" w:eastAsiaTheme="minorEastAsia" w:hAnsiTheme="minorEastAsia" w:cs="ＭＳ 明朝" w:hint="eastAsia"/>
          <w:color w:val="000000"/>
          <w:kern w:val="0"/>
          <w:sz w:val="24"/>
        </w:rPr>
        <w:t>３</w:t>
      </w:r>
      <w:r w:rsidRPr="00572926">
        <w:rPr>
          <w:rFonts w:asciiTheme="minorEastAsia" w:eastAsiaTheme="minorEastAsia" w:hAnsiTheme="minorEastAsia" w:cs="ＭＳ 明朝" w:hint="eastAsia"/>
          <w:color w:val="000000"/>
          <w:kern w:val="0"/>
          <w:sz w:val="24"/>
        </w:rPr>
        <w:t>分の１以上の委員から委員会開催の要求があった時は、委員長は委員会を招集しなければならない。</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３　委員会の議長には、委員長があたる。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（経費）</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w:t>
      </w:r>
      <w:r w:rsidR="004F7CD8" w:rsidRPr="004F7CD8">
        <w:rPr>
          <w:rFonts w:asciiTheme="minorEastAsia" w:eastAsiaTheme="minorEastAsia" w:hAnsiTheme="minorEastAsia" w:cs="ＭＳ 明朝" w:hint="eastAsia"/>
          <w:color w:val="FF0000"/>
          <w:kern w:val="0"/>
          <w:sz w:val="24"/>
        </w:rPr>
        <w:t>９</w:t>
      </w:r>
      <w:r w:rsidRPr="00572926">
        <w:rPr>
          <w:rFonts w:asciiTheme="minorEastAsia" w:eastAsiaTheme="minorEastAsia" w:hAnsiTheme="minorEastAsia" w:cs="ＭＳ 明朝" w:hint="eastAsia"/>
          <w:color w:val="000000"/>
          <w:kern w:val="0"/>
          <w:sz w:val="24"/>
        </w:rPr>
        <w:t>条　各委員会に必要な経費は、本会が負担する。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（事務処理）</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w:t>
      </w:r>
      <w:r w:rsidR="004F7CD8" w:rsidRPr="004F7CD8">
        <w:rPr>
          <w:rFonts w:asciiTheme="minorEastAsia" w:eastAsiaTheme="minorEastAsia" w:hAnsiTheme="minorEastAsia" w:cs="ＭＳ 明朝" w:hint="eastAsia"/>
          <w:color w:val="FF0000"/>
          <w:kern w:val="0"/>
          <w:sz w:val="24"/>
        </w:rPr>
        <w:t>10</w:t>
      </w:r>
      <w:r w:rsidRPr="00572926">
        <w:rPr>
          <w:rFonts w:asciiTheme="minorEastAsia" w:eastAsiaTheme="minorEastAsia" w:hAnsiTheme="minorEastAsia" w:cs="ＭＳ 明朝" w:hint="eastAsia"/>
          <w:color w:val="000000"/>
          <w:kern w:val="0"/>
          <w:sz w:val="24"/>
        </w:rPr>
        <w:t>条　各委員会の事務は、本会事務局において処理する。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附　則</w:t>
      </w:r>
    </w:p>
    <w:p w:rsidR="00A15450" w:rsidRPr="00572926" w:rsidRDefault="00737544" w:rsidP="00545E35">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この規程は、平成２９年４月３</w:t>
      </w:r>
      <w:r w:rsidR="00A15450" w:rsidRPr="00572926">
        <w:rPr>
          <w:rFonts w:asciiTheme="minorEastAsia" w:eastAsiaTheme="minorEastAsia" w:hAnsiTheme="minorEastAsia" w:cs="ＭＳ 明朝" w:hint="eastAsia"/>
          <w:color w:val="000000"/>
          <w:kern w:val="0"/>
          <w:sz w:val="24"/>
        </w:rPr>
        <w:t>日から施行する。</w:t>
      </w:r>
    </w:p>
    <w:p w:rsidR="009417A1" w:rsidRPr="009417A1" w:rsidRDefault="009417A1" w:rsidP="009417A1">
      <w:pPr>
        <w:overflowPunct w:val="0"/>
        <w:adjustRightInd w:val="0"/>
        <w:textAlignment w:val="baseline"/>
        <w:rPr>
          <w:rFonts w:asciiTheme="minorEastAsia" w:eastAsiaTheme="minorEastAsia" w:hAnsiTheme="minorEastAsia" w:cs="ＭＳ 明朝"/>
          <w:color w:val="FF0000"/>
          <w:kern w:val="0"/>
          <w:sz w:val="24"/>
        </w:rPr>
      </w:pPr>
      <w:r w:rsidRPr="009417A1">
        <w:rPr>
          <w:rFonts w:asciiTheme="minorEastAsia" w:eastAsiaTheme="minorEastAsia" w:hAnsiTheme="minorEastAsia" w:cs="ＭＳ 明朝" w:hint="eastAsia"/>
          <w:color w:val="FF0000"/>
          <w:kern w:val="0"/>
          <w:sz w:val="24"/>
        </w:rPr>
        <w:t>附　則</w:t>
      </w:r>
    </w:p>
    <w:p w:rsidR="009417A1" w:rsidRPr="009417A1" w:rsidRDefault="009417A1" w:rsidP="009417A1">
      <w:pPr>
        <w:overflowPunct w:val="0"/>
        <w:adjustRightInd w:val="0"/>
        <w:textAlignment w:val="baseline"/>
        <w:rPr>
          <w:rFonts w:asciiTheme="minorEastAsia" w:eastAsiaTheme="minorEastAsia" w:hAnsiTheme="minorEastAsia" w:cs="ＭＳ 明朝"/>
          <w:color w:val="FF0000"/>
          <w:kern w:val="0"/>
          <w:sz w:val="24"/>
        </w:rPr>
      </w:pPr>
      <w:r w:rsidRPr="009417A1">
        <w:rPr>
          <w:rFonts w:asciiTheme="minorEastAsia" w:eastAsiaTheme="minorEastAsia" w:hAnsiTheme="minorEastAsia" w:cs="ＭＳ 明朝" w:hint="eastAsia"/>
          <w:color w:val="FF0000"/>
          <w:kern w:val="0"/>
          <w:sz w:val="24"/>
        </w:rPr>
        <w:t>この規程は、平成２９年</w:t>
      </w:r>
      <w:r>
        <w:rPr>
          <w:rFonts w:asciiTheme="minorEastAsia" w:eastAsiaTheme="minorEastAsia" w:hAnsiTheme="minorEastAsia" w:cs="ＭＳ 明朝" w:hint="eastAsia"/>
          <w:color w:val="FF0000"/>
          <w:kern w:val="0"/>
          <w:sz w:val="24"/>
        </w:rPr>
        <w:t>〇</w:t>
      </w:r>
      <w:r w:rsidRPr="009417A1">
        <w:rPr>
          <w:rFonts w:asciiTheme="minorEastAsia" w:eastAsiaTheme="minorEastAsia" w:hAnsiTheme="minorEastAsia" w:cs="ＭＳ 明朝" w:hint="eastAsia"/>
          <w:color w:val="FF0000"/>
          <w:kern w:val="0"/>
          <w:sz w:val="24"/>
        </w:rPr>
        <w:t>月</w:t>
      </w:r>
      <w:r>
        <w:rPr>
          <w:rFonts w:asciiTheme="minorEastAsia" w:eastAsiaTheme="minorEastAsia" w:hAnsiTheme="minorEastAsia" w:cs="ＭＳ 明朝" w:hint="eastAsia"/>
          <w:color w:val="FF0000"/>
          <w:kern w:val="0"/>
          <w:sz w:val="24"/>
        </w:rPr>
        <w:t>〇</w:t>
      </w:r>
      <w:r w:rsidRPr="009417A1">
        <w:rPr>
          <w:rFonts w:asciiTheme="minorEastAsia" w:eastAsiaTheme="minorEastAsia" w:hAnsiTheme="minorEastAsia" w:cs="ＭＳ 明朝" w:hint="eastAsia"/>
          <w:color w:val="FF0000"/>
          <w:kern w:val="0"/>
          <w:sz w:val="24"/>
        </w:rPr>
        <w:t>日から施行する。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sectPr w:rsidR="00A15450" w:rsidRPr="00572926" w:rsidSect="004C3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77" w:rsidRDefault="00684477" w:rsidP="00684477">
      <w:r>
        <w:separator/>
      </w:r>
    </w:p>
  </w:endnote>
  <w:endnote w:type="continuationSeparator" w:id="0">
    <w:p w:rsidR="00684477" w:rsidRDefault="00684477" w:rsidP="006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77" w:rsidRDefault="00684477" w:rsidP="00684477">
      <w:r>
        <w:separator/>
      </w:r>
    </w:p>
  </w:footnote>
  <w:footnote w:type="continuationSeparator" w:id="0">
    <w:p w:rsidR="00684477" w:rsidRDefault="00684477" w:rsidP="00684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35"/>
    <w:rsid w:val="00045C54"/>
    <w:rsid w:val="00084387"/>
    <w:rsid w:val="00115641"/>
    <w:rsid w:val="00120FD2"/>
    <w:rsid w:val="002702F1"/>
    <w:rsid w:val="002D3A1C"/>
    <w:rsid w:val="003A09C7"/>
    <w:rsid w:val="003C1055"/>
    <w:rsid w:val="004C3933"/>
    <w:rsid w:val="004F7CD8"/>
    <w:rsid w:val="00503538"/>
    <w:rsid w:val="00545B81"/>
    <w:rsid w:val="00545E35"/>
    <w:rsid w:val="00572926"/>
    <w:rsid w:val="005C300D"/>
    <w:rsid w:val="005D1354"/>
    <w:rsid w:val="00603A5F"/>
    <w:rsid w:val="00624B67"/>
    <w:rsid w:val="00684477"/>
    <w:rsid w:val="006E5908"/>
    <w:rsid w:val="00723A41"/>
    <w:rsid w:val="00737544"/>
    <w:rsid w:val="00752789"/>
    <w:rsid w:val="007F5B77"/>
    <w:rsid w:val="009313C7"/>
    <w:rsid w:val="009417A1"/>
    <w:rsid w:val="009D2CBC"/>
    <w:rsid w:val="00A15450"/>
    <w:rsid w:val="00A50154"/>
    <w:rsid w:val="00BD09DF"/>
    <w:rsid w:val="00D46E85"/>
    <w:rsid w:val="00D6741D"/>
    <w:rsid w:val="00E43F01"/>
    <w:rsid w:val="00E8338E"/>
    <w:rsid w:val="00EA0A99"/>
    <w:rsid w:val="00F02930"/>
    <w:rsid w:val="00FA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E5412A5D-D9BC-438E-9F9C-5EC23F1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E35"/>
    <w:pPr>
      <w:widowControl w:val="0"/>
      <w:jc w:val="both"/>
    </w:pPr>
    <w:rPr>
      <w:rFonts w:ascii="ＭＳ ゴシック" w:eastAsia="ＭＳ ゴシック"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477"/>
    <w:pPr>
      <w:tabs>
        <w:tab w:val="center" w:pos="4252"/>
        <w:tab w:val="right" w:pos="8504"/>
      </w:tabs>
      <w:snapToGrid w:val="0"/>
    </w:pPr>
  </w:style>
  <w:style w:type="character" w:customStyle="1" w:styleId="a4">
    <w:name w:val="ヘッダー (文字)"/>
    <w:basedOn w:val="a0"/>
    <w:link w:val="a3"/>
    <w:uiPriority w:val="99"/>
    <w:rsid w:val="00684477"/>
    <w:rPr>
      <w:rFonts w:ascii="ＭＳ ゴシック" w:eastAsia="ＭＳ ゴシック" w:hAnsi="Times New Roman"/>
      <w:szCs w:val="24"/>
    </w:rPr>
  </w:style>
  <w:style w:type="paragraph" w:styleId="a5">
    <w:name w:val="footer"/>
    <w:basedOn w:val="a"/>
    <w:link w:val="a6"/>
    <w:uiPriority w:val="99"/>
    <w:unhideWhenUsed/>
    <w:rsid w:val="00684477"/>
    <w:pPr>
      <w:tabs>
        <w:tab w:val="center" w:pos="4252"/>
        <w:tab w:val="right" w:pos="8504"/>
      </w:tabs>
      <w:snapToGrid w:val="0"/>
    </w:pPr>
  </w:style>
  <w:style w:type="character" w:customStyle="1" w:styleId="a6">
    <w:name w:val="フッター (文字)"/>
    <w:basedOn w:val="a0"/>
    <w:link w:val="a5"/>
    <w:uiPriority w:val="99"/>
    <w:rsid w:val="00684477"/>
    <w:rPr>
      <w:rFonts w:ascii="ＭＳ ゴシック" w:eastAsia="ＭＳ ゴシック" w:hAnsi="Times New Roman"/>
      <w:szCs w:val="24"/>
    </w:rPr>
  </w:style>
  <w:style w:type="paragraph" w:styleId="a7">
    <w:name w:val="Balloon Text"/>
    <w:basedOn w:val="a"/>
    <w:link w:val="a8"/>
    <w:uiPriority w:val="99"/>
    <w:semiHidden/>
    <w:unhideWhenUsed/>
    <w:rsid w:val="006844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5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一般社団法人埼玉県老人施設協議会　委員会運営規程（案）</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一般社団法人埼玉県老人施設協議会　委員会運営規程（案）</dc:title>
  <dc:subject/>
  <dc:creator>FJ-USER</dc:creator>
  <cp:keywords/>
  <dc:description/>
  <cp:lastModifiedBy>hoshino</cp:lastModifiedBy>
  <cp:revision>3</cp:revision>
  <cp:lastPrinted>2017-07-21T05:23:00Z</cp:lastPrinted>
  <dcterms:created xsi:type="dcterms:W3CDTF">2017-07-21T05:32:00Z</dcterms:created>
  <dcterms:modified xsi:type="dcterms:W3CDTF">2017-07-21T05:34:00Z</dcterms:modified>
</cp:coreProperties>
</file>