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50" w:rsidRPr="00572926" w:rsidRDefault="00A15450" w:rsidP="00752789">
      <w:pPr>
        <w:overflowPunct w:val="0"/>
        <w:adjustRightInd w:val="0"/>
        <w:jc w:val="center"/>
        <w:textAlignment w:val="baseline"/>
        <w:rPr>
          <w:rFonts w:asciiTheme="minorEastAsia" w:eastAsiaTheme="minorEastAsia" w:hAnsiTheme="minorEastAsia"/>
          <w:color w:val="000000"/>
          <w:spacing w:val="10"/>
          <w:kern w:val="0"/>
          <w:sz w:val="24"/>
        </w:rPr>
      </w:pPr>
      <w:r w:rsidRPr="00572926">
        <w:rPr>
          <w:rFonts w:asciiTheme="minorEastAsia" w:eastAsiaTheme="minorEastAsia" w:hAnsiTheme="minorEastAsia" w:cs="ＭＳ 明朝" w:hint="eastAsia"/>
          <w:color w:val="000000"/>
          <w:kern w:val="0"/>
          <w:sz w:val="24"/>
        </w:rPr>
        <w:t>一般社団法人</w:t>
      </w:r>
      <w:r w:rsidR="00D46E85">
        <w:rPr>
          <w:rFonts w:asciiTheme="minorEastAsia" w:eastAsiaTheme="minorEastAsia" w:hAnsiTheme="minorEastAsia" w:cs="ＭＳ 明朝" w:hint="eastAsia"/>
          <w:color w:val="000000"/>
          <w:kern w:val="0"/>
          <w:sz w:val="24"/>
        </w:rPr>
        <w:t>埼玉県老人福祉施設協議会</w:t>
      </w:r>
      <w:r w:rsidR="005C300D">
        <w:rPr>
          <w:rFonts w:asciiTheme="minorEastAsia" w:eastAsiaTheme="minorEastAsia" w:hAnsiTheme="minorEastAsia" w:cs="ＭＳ 明朝" w:hint="eastAsia"/>
          <w:color w:val="000000"/>
          <w:kern w:val="0"/>
          <w:sz w:val="24"/>
        </w:rPr>
        <w:t xml:space="preserve">　委員会運営規程</w:t>
      </w:r>
    </w:p>
    <w:p w:rsidR="00684477" w:rsidRPr="00572926" w:rsidRDefault="00684477"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（目的）</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sidRPr="00572926">
        <w:rPr>
          <w:rFonts w:asciiTheme="minorEastAsia" w:eastAsiaTheme="minorEastAsia" w:hAnsiTheme="minorEastAsia" w:cs="ＭＳ 明朝" w:hint="eastAsia"/>
          <w:color w:val="000000"/>
          <w:kern w:val="0"/>
          <w:sz w:val="24"/>
        </w:rPr>
        <w:t>第１条</w:t>
      </w:r>
      <w:r w:rsidRPr="00572926">
        <w:rPr>
          <w:rFonts w:asciiTheme="minorEastAsia" w:eastAsiaTheme="minorEastAsia" w:hAnsiTheme="minorEastAsia"/>
          <w:color w:val="000000"/>
          <w:kern w:val="0"/>
          <w:sz w:val="24"/>
        </w:rPr>
        <w:t xml:space="preserve"> </w:t>
      </w:r>
      <w:r w:rsidR="00D46E85">
        <w:rPr>
          <w:rFonts w:asciiTheme="minorEastAsia" w:eastAsiaTheme="minorEastAsia" w:hAnsiTheme="minorEastAsia" w:cs="ＭＳ 明朝" w:hint="eastAsia"/>
          <w:color w:val="000000"/>
          <w:kern w:val="0"/>
          <w:sz w:val="24"/>
        </w:rPr>
        <w:t>埼玉県老人福祉施設協議会</w:t>
      </w:r>
      <w:r w:rsidRPr="00572926">
        <w:rPr>
          <w:rFonts w:asciiTheme="minorEastAsia" w:eastAsiaTheme="minorEastAsia" w:hAnsiTheme="minorEastAsia" w:cs="ＭＳ 明朝" w:hint="eastAsia"/>
          <w:color w:val="000000"/>
          <w:kern w:val="0"/>
          <w:sz w:val="24"/>
        </w:rPr>
        <w:t>（以下「本会」という）</w:t>
      </w:r>
      <w:r w:rsidRPr="00572926">
        <w:rPr>
          <w:rFonts w:asciiTheme="minorEastAsia" w:eastAsiaTheme="minorEastAsia" w:hAnsiTheme="minorEastAsia" w:hint="eastAsia"/>
          <w:sz w:val="24"/>
        </w:rPr>
        <w:t>定款第３</w:t>
      </w:r>
      <w:r w:rsidR="005D1354">
        <w:rPr>
          <w:rFonts w:asciiTheme="minorEastAsia" w:eastAsiaTheme="minorEastAsia" w:hAnsiTheme="minorEastAsia" w:hint="eastAsia"/>
          <w:sz w:val="24"/>
        </w:rPr>
        <w:t>７</w:t>
      </w:r>
      <w:r w:rsidRPr="00572926">
        <w:rPr>
          <w:rFonts w:asciiTheme="minorEastAsia" w:eastAsiaTheme="minorEastAsia" w:hAnsiTheme="minorEastAsia" w:hint="eastAsia"/>
          <w:sz w:val="24"/>
        </w:rPr>
        <w:t>条第２項の規定に基づき、委員会の運営に関し必要な事項を定めるものとする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（委員）</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color w:val="000000"/>
          <w:kern w:val="0"/>
          <w:sz w:val="24"/>
          <w:u w:val="wave"/>
        </w:rPr>
      </w:pPr>
      <w:r w:rsidRPr="00723A41">
        <w:rPr>
          <w:rFonts w:asciiTheme="minorEastAsia" w:eastAsiaTheme="minorEastAsia" w:hAnsiTheme="minorEastAsia" w:cs="ＭＳ 明朝" w:hint="eastAsia"/>
          <w:kern w:val="0"/>
          <w:sz w:val="24"/>
        </w:rPr>
        <w:t>第２条　各委員会の委員は、会員の中から</w:t>
      </w:r>
      <w:r w:rsidR="007F5B77" w:rsidRPr="00723A41">
        <w:rPr>
          <w:rFonts w:asciiTheme="minorEastAsia" w:eastAsiaTheme="minorEastAsia" w:hAnsiTheme="minorEastAsia" w:cs="ＭＳ 明朝" w:hint="eastAsia"/>
          <w:kern w:val="0"/>
          <w:sz w:val="24"/>
        </w:rPr>
        <w:t>理事</w:t>
      </w:r>
      <w:r w:rsidRPr="00723A41">
        <w:rPr>
          <w:rFonts w:asciiTheme="minorEastAsia" w:eastAsiaTheme="minorEastAsia" w:hAnsiTheme="minorEastAsia" w:cs="ＭＳ 明朝" w:hint="eastAsia"/>
          <w:kern w:val="0"/>
          <w:sz w:val="24"/>
        </w:rPr>
        <w:t>会の承認を得て、会長が委嘱す</w:t>
      </w:r>
      <w:r w:rsidRPr="00572926">
        <w:rPr>
          <w:rFonts w:asciiTheme="minorEastAsia" w:eastAsiaTheme="minorEastAsia" w:hAnsiTheme="minorEastAsia" w:cs="ＭＳ 明朝" w:hint="eastAsia"/>
          <w:color w:val="000000"/>
          <w:kern w:val="0"/>
          <w:sz w:val="24"/>
        </w:rPr>
        <w:t>る。</w:t>
      </w:r>
    </w:p>
    <w:p w:rsidR="00A15450" w:rsidRPr="00572926" w:rsidRDefault="00A15450" w:rsidP="00120FD2">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ただし、研修委員については第</w:t>
      </w:r>
      <w:r w:rsidR="00D6741D">
        <w:rPr>
          <w:rFonts w:asciiTheme="minorEastAsia" w:eastAsiaTheme="minorEastAsia" w:hAnsiTheme="minorEastAsia" w:cs="ＭＳ 明朝" w:hint="eastAsia"/>
          <w:kern w:val="0"/>
          <w:sz w:val="24"/>
        </w:rPr>
        <w:t>５</w:t>
      </w:r>
      <w:r w:rsidRPr="00572926">
        <w:rPr>
          <w:rFonts w:asciiTheme="minorEastAsia" w:eastAsiaTheme="minorEastAsia" w:hAnsiTheme="minorEastAsia" w:cs="ＭＳ 明朝" w:hint="eastAsia"/>
          <w:kern w:val="0"/>
          <w:sz w:val="24"/>
        </w:rPr>
        <w:t>条第</w:t>
      </w:r>
      <w:r w:rsidR="00D6741D">
        <w:rPr>
          <w:rFonts w:asciiTheme="minorEastAsia" w:eastAsiaTheme="minorEastAsia" w:hAnsiTheme="minorEastAsia" w:cs="ＭＳ 明朝" w:hint="eastAsia"/>
          <w:kern w:val="0"/>
          <w:sz w:val="24"/>
        </w:rPr>
        <w:t>２</w:t>
      </w:r>
      <w:r w:rsidRPr="00572926">
        <w:rPr>
          <w:rFonts w:asciiTheme="minorEastAsia" w:eastAsiaTheme="minorEastAsia" w:hAnsiTheme="minorEastAsia" w:cs="ＭＳ 明朝" w:hint="eastAsia"/>
          <w:kern w:val="0"/>
          <w:sz w:val="24"/>
        </w:rPr>
        <w:t>項に掲げるとおりとする。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B05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（総務委員会）</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第３条　総務委員会は、本会の運営、企画、立案及び予算確保に関する事項について、理事会から指定された調査研究を行い、理事会に報告する。</w:t>
      </w:r>
    </w:p>
    <w:p w:rsidR="00A15450" w:rsidRPr="00572926" w:rsidRDefault="00A15450" w:rsidP="00A50154">
      <w:pPr>
        <w:ind w:left="478" w:hangingChars="199" w:hanging="478"/>
        <w:rPr>
          <w:rFonts w:asciiTheme="minorEastAsia" w:eastAsiaTheme="minorEastAsia" w:hAnsiTheme="minorEastAsia"/>
          <w:color w:val="00B050"/>
          <w:sz w:val="24"/>
        </w:rPr>
      </w:pPr>
      <w:r w:rsidRPr="00572926">
        <w:rPr>
          <w:rFonts w:asciiTheme="minorEastAsia" w:eastAsiaTheme="minorEastAsia" w:hAnsiTheme="minorEastAsia" w:hint="eastAsia"/>
          <w:color w:val="00B050"/>
          <w:sz w:val="24"/>
        </w:rPr>
        <w:t xml:space="preserve">　</w:t>
      </w:r>
    </w:p>
    <w:p w:rsidR="00A15450" w:rsidRPr="00572926" w:rsidRDefault="00A15450" w:rsidP="00BD09DF">
      <w:pPr>
        <w:overflowPunct w:val="0"/>
        <w:adjustRightInd w:val="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（地域福祉委員会）</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第４条</w:t>
      </w:r>
      <w:r w:rsidRPr="00572926">
        <w:rPr>
          <w:rFonts w:asciiTheme="minorEastAsia" w:eastAsiaTheme="minorEastAsia" w:hAnsiTheme="minorEastAsia" w:cs="ＭＳ 明朝"/>
          <w:kern w:val="0"/>
          <w:sz w:val="24"/>
        </w:rPr>
        <w:t xml:space="preserve">  </w:t>
      </w:r>
      <w:r w:rsidRPr="00572926">
        <w:rPr>
          <w:rFonts w:asciiTheme="minorEastAsia" w:eastAsiaTheme="minorEastAsia" w:hAnsiTheme="minorEastAsia" w:cs="ＭＳ 明朝" w:hint="eastAsia"/>
          <w:kern w:val="0"/>
          <w:sz w:val="24"/>
        </w:rPr>
        <w:t>地域福祉委員会は、地域福祉推進に関する事項ついて、理事会から指定された調査研究及び情報交換を行い理事会に報告する。</w:t>
      </w:r>
    </w:p>
    <w:p w:rsidR="00A15450" w:rsidRPr="00D6741D" w:rsidRDefault="00A15450" w:rsidP="00BD09DF">
      <w:pPr>
        <w:overflowPunct w:val="0"/>
        <w:adjustRightInd w:val="0"/>
        <w:textAlignment w:val="baseline"/>
        <w:rPr>
          <w:rFonts w:asciiTheme="minorEastAsia" w:eastAsiaTheme="minorEastAsia" w:hAnsiTheme="minorEastAsia" w:cs="ＭＳ 明朝"/>
          <w:kern w:val="0"/>
          <w:sz w:val="24"/>
        </w:rPr>
      </w:pPr>
      <w:r w:rsidRPr="00D6741D">
        <w:rPr>
          <w:rFonts w:asciiTheme="minorEastAsia" w:eastAsiaTheme="minorEastAsia" w:hAnsiTheme="minorEastAsia" w:cs="ＭＳ 明朝" w:hint="eastAsia"/>
          <w:kern w:val="0"/>
          <w:sz w:val="24"/>
        </w:rPr>
        <w:t xml:space="preserve">　また、創作品展を企画・開催する。</w:t>
      </w:r>
    </w:p>
    <w:p w:rsidR="00A15450" w:rsidRPr="00572926" w:rsidRDefault="00A15450" w:rsidP="00BD09DF">
      <w:pPr>
        <w:overflowPunct w:val="0"/>
        <w:adjustRightInd w:val="0"/>
        <w:textAlignment w:val="baseline"/>
        <w:rPr>
          <w:rFonts w:asciiTheme="minorEastAsia" w:eastAsiaTheme="minorEastAsia" w:hAnsiTheme="minorEastAsia" w:cs="ＭＳ 明朝"/>
          <w:color w:val="00B050"/>
          <w:kern w:val="0"/>
          <w:sz w:val="24"/>
        </w:rPr>
      </w:pPr>
    </w:p>
    <w:p w:rsidR="00A15450" w:rsidRPr="00572926" w:rsidRDefault="00A15450" w:rsidP="00BD09DF">
      <w:pPr>
        <w:overflowPunct w:val="0"/>
        <w:adjustRightInd w:val="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（研修委員会）</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第５条　研修委員会は、会員と会員施設職員の資質向上のための研修会を実施する。</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２　研修委員には、各施設長から推薦のあった次の職種の者の中から会長が委嘱する。</w:t>
      </w:r>
    </w:p>
    <w:p w:rsidR="00A15450" w:rsidRPr="00572926" w:rsidRDefault="00A15450"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(1)</w:t>
      </w:r>
      <w:r w:rsidR="00D6741D">
        <w:rPr>
          <w:rFonts w:asciiTheme="minorEastAsia" w:eastAsiaTheme="minorEastAsia" w:hAnsiTheme="minorEastAsia" w:cs="ＭＳ 明朝" w:hint="eastAsia"/>
          <w:kern w:val="0"/>
          <w:sz w:val="24"/>
        </w:rPr>
        <w:t xml:space="preserve"> </w:t>
      </w:r>
      <w:r w:rsidRPr="00572926">
        <w:rPr>
          <w:rFonts w:asciiTheme="minorEastAsia" w:eastAsiaTheme="minorEastAsia" w:hAnsiTheme="minorEastAsia" w:cs="ＭＳ 明朝" w:hint="eastAsia"/>
          <w:kern w:val="0"/>
          <w:sz w:val="24"/>
        </w:rPr>
        <w:t>事務職員</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(2)</w:t>
      </w:r>
      <w:r>
        <w:rPr>
          <w:rFonts w:asciiTheme="minorEastAsia" w:eastAsiaTheme="minorEastAsia" w:hAnsiTheme="minorEastAsia" w:cs="ＭＳ 明朝" w:hint="eastAsia"/>
          <w:kern w:val="0"/>
          <w:sz w:val="24"/>
        </w:rPr>
        <w:t xml:space="preserve"> </w:t>
      </w:r>
      <w:r w:rsidR="00A15450" w:rsidRPr="00572926">
        <w:rPr>
          <w:rFonts w:asciiTheme="minorEastAsia" w:eastAsiaTheme="minorEastAsia" w:hAnsiTheme="minorEastAsia" w:cs="ＭＳ 明朝" w:hint="eastAsia"/>
          <w:kern w:val="0"/>
          <w:sz w:val="24"/>
        </w:rPr>
        <w:t>生活相談員</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(3)</w:t>
      </w:r>
      <w:r>
        <w:rPr>
          <w:rFonts w:asciiTheme="minorEastAsia" w:eastAsiaTheme="minorEastAsia" w:hAnsiTheme="minorEastAsia" w:cs="ＭＳ 明朝"/>
          <w:kern w:val="0"/>
          <w:sz w:val="24"/>
        </w:rPr>
        <w:t xml:space="preserve"> </w:t>
      </w:r>
      <w:r w:rsidR="00A15450" w:rsidRPr="00572926">
        <w:rPr>
          <w:rFonts w:asciiTheme="minorEastAsia" w:eastAsiaTheme="minorEastAsia" w:hAnsiTheme="minorEastAsia" w:cs="ＭＳ 明朝" w:hint="eastAsia"/>
          <w:kern w:val="0"/>
          <w:sz w:val="24"/>
        </w:rPr>
        <w:t>介護職員</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(4)</w:t>
      </w:r>
      <w:r>
        <w:rPr>
          <w:rFonts w:asciiTheme="minorEastAsia" w:eastAsiaTheme="minorEastAsia" w:hAnsiTheme="minorEastAsia" w:cs="ＭＳ 明朝"/>
          <w:kern w:val="0"/>
          <w:sz w:val="24"/>
        </w:rPr>
        <w:t xml:space="preserve"> </w:t>
      </w:r>
      <w:r w:rsidR="00A15450" w:rsidRPr="00572926">
        <w:rPr>
          <w:rFonts w:asciiTheme="minorEastAsia" w:eastAsiaTheme="minorEastAsia" w:hAnsiTheme="minorEastAsia" w:cs="ＭＳ 明朝" w:hint="eastAsia"/>
          <w:kern w:val="0"/>
          <w:sz w:val="24"/>
        </w:rPr>
        <w:t>看護師</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(5)</w:t>
      </w:r>
      <w:r>
        <w:rPr>
          <w:rFonts w:asciiTheme="minorEastAsia" w:eastAsiaTheme="minorEastAsia" w:hAnsiTheme="minorEastAsia" w:cs="ＭＳ 明朝"/>
          <w:kern w:val="0"/>
          <w:sz w:val="24"/>
        </w:rPr>
        <w:t xml:space="preserve"> </w:t>
      </w:r>
      <w:r w:rsidR="00A15450" w:rsidRPr="00572926">
        <w:rPr>
          <w:rFonts w:asciiTheme="minorEastAsia" w:eastAsiaTheme="minorEastAsia" w:hAnsiTheme="minorEastAsia" w:cs="ＭＳ 明朝" w:hint="eastAsia"/>
          <w:kern w:val="0"/>
          <w:sz w:val="24"/>
        </w:rPr>
        <w:t>栄養士・調理員</w:t>
      </w:r>
    </w:p>
    <w:p w:rsidR="00A15450" w:rsidRPr="00572926" w:rsidRDefault="00D6741D" w:rsidP="00F02930">
      <w:pPr>
        <w:overflowPunct w:val="0"/>
        <w:adjustRightInd w:val="0"/>
        <w:ind w:firstLineChars="100" w:firstLine="24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kern w:val="0"/>
          <w:sz w:val="24"/>
        </w:rPr>
        <w:t>(6)</w:t>
      </w:r>
      <w:r>
        <w:rPr>
          <w:rFonts w:asciiTheme="minorEastAsia" w:eastAsiaTheme="minorEastAsia" w:hAnsiTheme="minorEastAsia" w:cs="ＭＳ 明朝"/>
          <w:kern w:val="0"/>
          <w:sz w:val="24"/>
        </w:rPr>
        <w:t xml:space="preserve"> </w:t>
      </w:r>
      <w:r w:rsidR="00A15450" w:rsidRPr="00572926">
        <w:rPr>
          <w:rFonts w:asciiTheme="minorEastAsia" w:eastAsiaTheme="minorEastAsia" w:hAnsiTheme="minorEastAsia" w:cs="ＭＳ 明朝" w:hint="eastAsia"/>
          <w:kern w:val="0"/>
          <w:sz w:val="24"/>
        </w:rPr>
        <w:t>介護</w:t>
      </w:r>
      <w:r w:rsidR="00A15450" w:rsidRPr="00D6741D">
        <w:rPr>
          <w:rFonts w:asciiTheme="minorEastAsia" w:eastAsiaTheme="minorEastAsia" w:hAnsiTheme="minorEastAsia" w:cs="ＭＳ 明朝" w:hint="eastAsia"/>
          <w:kern w:val="0"/>
          <w:sz w:val="24"/>
        </w:rPr>
        <w:t>支援</w:t>
      </w:r>
      <w:r>
        <w:rPr>
          <w:rFonts w:asciiTheme="minorEastAsia" w:eastAsiaTheme="minorEastAsia" w:hAnsiTheme="minorEastAsia" w:cs="ＭＳ 明朝" w:hint="eastAsia"/>
          <w:kern w:val="0"/>
          <w:sz w:val="24"/>
        </w:rPr>
        <w:t>専門員</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（委員長及び副委員長）</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第６条　各委員会に委員長、副委員長を置く。</w:t>
      </w:r>
    </w:p>
    <w:p w:rsidR="00A15450" w:rsidRPr="00572926" w:rsidRDefault="00A15450" w:rsidP="00545E35">
      <w:pPr>
        <w:overflowPunct w:val="0"/>
        <w:adjustRightInd w:val="0"/>
        <w:textAlignment w:val="baseline"/>
        <w:rPr>
          <w:rFonts w:asciiTheme="minorEastAsia" w:eastAsiaTheme="minorEastAsia" w:hAnsiTheme="minorEastAsia" w:cs="ＭＳ 明朝"/>
          <w:kern w:val="0"/>
          <w:sz w:val="24"/>
        </w:rPr>
      </w:pPr>
      <w:r w:rsidRPr="00572926">
        <w:rPr>
          <w:rFonts w:asciiTheme="minorEastAsia" w:eastAsiaTheme="minorEastAsia" w:hAnsiTheme="minorEastAsia" w:cs="ＭＳ 明朝" w:hint="eastAsia"/>
          <w:kern w:val="0"/>
          <w:sz w:val="24"/>
        </w:rPr>
        <w:t>２　委員長、副委員長は委員の互選により選出する。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３　委員長は委員会を総理し、副委員長はこれを補佐する。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lastRenderedPageBreak/>
        <w:t>４　各委員長は、適時、各委員会の活動状況を理事会に報告する。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（委員会の招集）</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第７条　委員会は、各委員長が招集する。</w:t>
      </w:r>
    </w:p>
    <w:p w:rsidR="00A15450" w:rsidRPr="00572926" w:rsidRDefault="00A15450" w:rsidP="00120FD2">
      <w:pPr>
        <w:overflowPunct w:val="0"/>
        <w:adjustRightInd w:val="0"/>
        <w:ind w:left="240" w:hangingChars="100" w:hanging="24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２　理事会から要請があった時、また</w:t>
      </w:r>
      <w:r w:rsidR="00624B67">
        <w:rPr>
          <w:rFonts w:asciiTheme="minorEastAsia" w:eastAsiaTheme="minorEastAsia" w:hAnsiTheme="minorEastAsia" w:cs="ＭＳ 明朝" w:hint="eastAsia"/>
          <w:color w:val="000000"/>
          <w:kern w:val="0"/>
          <w:sz w:val="24"/>
        </w:rPr>
        <w:t>３</w:t>
      </w:r>
      <w:r w:rsidRPr="00572926">
        <w:rPr>
          <w:rFonts w:asciiTheme="minorEastAsia" w:eastAsiaTheme="minorEastAsia" w:hAnsiTheme="minorEastAsia" w:cs="ＭＳ 明朝" w:hint="eastAsia"/>
          <w:color w:val="000000"/>
          <w:kern w:val="0"/>
          <w:sz w:val="24"/>
        </w:rPr>
        <w:t>分の１以上の委員から委員会開催の要求があった時は、委員長は委員会を招集しなければならない。</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３　委員会の議長には、委員長があたる。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（経費）</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第８条　各委員会に必要な経費は、本会が負担する。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（事務処理）</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bookmarkStart w:id="0" w:name="_Hlk5183133"/>
      <w:r w:rsidRPr="00572926">
        <w:rPr>
          <w:rFonts w:asciiTheme="minorEastAsia" w:eastAsiaTheme="minorEastAsia" w:hAnsiTheme="minorEastAsia" w:cs="ＭＳ 明朝" w:hint="eastAsia"/>
          <w:color w:val="000000"/>
          <w:kern w:val="0"/>
          <w:sz w:val="24"/>
        </w:rPr>
        <w:t xml:space="preserve">第９条　</w:t>
      </w:r>
      <w:bookmarkEnd w:id="0"/>
      <w:r w:rsidRPr="00572926">
        <w:rPr>
          <w:rFonts w:asciiTheme="minorEastAsia" w:eastAsiaTheme="minorEastAsia" w:hAnsiTheme="minorEastAsia" w:cs="ＭＳ 明朝" w:hint="eastAsia"/>
          <w:color w:val="000000"/>
          <w:kern w:val="0"/>
          <w:sz w:val="24"/>
        </w:rPr>
        <w:t>各委員会の事務は、本会事務局において処理する。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7E6600" w:rsidRPr="007E6600" w:rsidRDefault="007E6600" w:rsidP="007E6600">
      <w:pPr>
        <w:overflowPunct w:val="0"/>
        <w:adjustRightInd w:val="0"/>
        <w:textAlignment w:val="baseline"/>
        <w:rPr>
          <w:rFonts w:asciiTheme="minorEastAsia" w:eastAsiaTheme="minorEastAsia" w:hAnsiTheme="minorEastAsia" w:cs="ＭＳ 明朝"/>
          <w:color w:val="000000"/>
          <w:kern w:val="0"/>
          <w:sz w:val="24"/>
        </w:rPr>
      </w:pPr>
      <w:r w:rsidRPr="007E6600">
        <w:rPr>
          <w:rFonts w:asciiTheme="minorEastAsia" w:eastAsiaTheme="minorEastAsia" w:hAnsiTheme="minorEastAsia" w:cs="ＭＳ 明朝" w:hint="eastAsia"/>
          <w:color w:val="000000"/>
          <w:kern w:val="0"/>
          <w:sz w:val="24"/>
        </w:rPr>
        <w:t>（規程の改廃）</w:t>
      </w:r>
    </w:p>
    <w:p w:rsidR="007E6600" w:rsidRPr="007E6600" w:rsidRDefault="007E6600" w:rsidP="007E6600">
      <w:pPr>
        <w:overflowPunct w:val="0"/>
        <w:adjustRightInd w:val="0"/>
        <w:textAlignment w:val="baseline"/>
        <w:rPr>
          <w:rFonts w:asciiTheme="minorEastAsia" w:eastAsiaTheme="minorEastAsia" w:hAnsiTheme="minorEastAsia" w:cs="ＭＳ 明朝"/>
          <w:color w:val="000000"/>
          <w:kern w:val="0"/>
          <w:sz w:val="24"/>
        </w:rPr>
      </w:pPr>
      <w:r w:rsidRPr="007E6600">
        <w:rPr>
          <w:rFonts w:asciiTheme="minorEastAsia" w:eastAsiaTheme="minorEastAsia" w:hAnsiTheme="minorEastAsia" w:cs="ＭＳ 明朝" w:hint="eastAsia"/>
          <w:color w:val="000000"/>
          <w:kern w:val="0"/>
          <w:sz w:val="24"/>
        </w:rPr>
        <w:t>第</w:t>
      </w:r>
      <w:r>
        <w:rPr>
          <w:rFonts w:asciiTheme="minorEastAsia" w:eastAsiaTheme="minorEastAsia" w:hAnsiTheme="minorEastAsia" w:cs="ＭＳ 明朝" w:hint="eastAsia"/>
          <w:color w:val="000000"/>
          <w:kern w:val="0"/>
          <w:sz w:val="24"/>
        </w:rPr>
        <w:t>１０</w:t>
      </w:r>
      <w:r w:rsidRPr="007E6600">
        <w:rPr>
          <w:rFonts w:asciiTheme="minorEastAsia" w:eastAsiaTheme="minorEastAsia" w:hAnsiTheme="minorEastAsia" w:cs="ＭＳ 明朝" w:hint="eastAsia"/>
          <w:color w:val="000000"/>
          <w:kern w:val="0"/>
          <w:sz w:val="24"/>
        </w:rPr>
        <w:t>条　この規</w:t>
      </w:r>
      <w:r w:rsidR="003B6084">
        <w:rPr>
          <w:rFonts w:asciiTheme="minorEastAsia" w:eastAsiaTheme="minorEastAsia" w:hAnsiTheme="minorEastAsia" w:cs="ＭＳ 明朝" w:hint="eastAsia"/>
          <w:color w:val="000000"/>
          <w:kern w:val="0"/>
          <w:sz w:val="24"/>
        </w:rPr>
        <w:t>程</w:t>
      </w:r>
      <w:bookmarkStart w:id="1" w:name="_GoBack"/>
      <w:bookmarkEnd w:id="1"/>
      <w:r w:rsidRPr="007E6600">
        <w:rPr>
          <w:rFonts w:asciiTheme="minorEastAsia" w:eastAsiaTheme="minorEastAsia" w:hAnsiTheme="minorEastAsia" w:cs="ＭＳ 明朝" w:hint="eastAsia"/>
          <w:color w:val="000000"/>
          <w:kern w:val="0"/>
          <w:sz w:val="24"/>
        </w:rPr>
        <w:t>の改廃は、理事会の承認を得て行うものとする。</w:t>
      </w:r>
    </w:p>
    <w:p w:rsidR="00A15450" w:rsidRPr="007E6600" w:rsidRDefault="00A15450" w:rsidP="00545E35">
      <w:pPr>
        <w:overflowPunct w:val="0"/>
        <w:adjustRightInd w:val="0"/>
        <w:textAlignment w:val="baseline"/>
        <w:rPr>
          <w:rFonts w:asciiTheme="minorEastAsia" w:eastAsiaTheme="minorEastAsia" w:hAnsiTheme="minorEastAsia" w:cs="ＭＳ 明朝"/>
          <w:color w:val="000000"/>
          <w:kern w:val="0"/>
          <w:sz w:val="24"/>
        </w:rPr>
      </w:pP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附　則</w:t>
      </w:r>
    </w:p>
    <w:p w:rsidR="00A15450" w:rsidRPr="00572926" w:rsidRDefault="00737544" w:rsidP="00545E35">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この規程は、平成２９年４月３</w:t>
      </w:r>
      <w:r w:rsidR="00A15450" w:rsidRPr="00572926">
        <w:rPr>
          <w:rFonts w:asciiTheme="minorEastAsia" w:eastAsiaTheme="minorEastAsia" w:hAnsiTheme="minorEastAsia" w:cs="ＭＳ 明朝" w:hint="eastAsia"/>
          <w:color w:val="000000"/>
          <w:kern w:val="0"/>
          <w:sz w:val="24"/>
        </w:rPr>
        <w:t>日から施行する。</w:t>
      </w:r>
    </w:p>
    <w:p w:rsidR="007E6600" w:rsidRPr="00572926" w:rsidRDefault="007E6600" w:rsidP="007E6600">
      <w:pPr>
        <w:overflowPunct w:val="0"/>
        <w:adjustRightInd w:val="0"/>
        <w:textAlignment w:val="baseline"/>
        <w:rPr>
          <w:rFonts w:asciiTheme="minorEastAsia" w:eastAsiaTheme="minorEastAsia" w:hAnsiTheme="minorEastAsia" w:cs="ＭＳ 明朝"/>
          <w:color w:val="000000"/>
          <w:kern w:val="0"/>
          <w:sz w:val="24"/>
        </w:rPr>
      </w:pPr>
      <w:r w:rsidRPr="00572926">
        <w:rPr>
          <w:rFonts w:asciiTheme="minorEastAsia" w:eastAsiaTheme="minorEastAsia" w:hAnsiTheme="minorEastAsia" w:cs="ＭＳ 明朝" w:hint="eastAsia"/>
          <w:color w:val="000000"/>
          <w:kern w:val="0"/>
          <w:sz w:val="24"/>
        </w:rPr>
        <w:t>附　則</w:t>
      </w:r>
    </w:p>
    <w:p w:rsidR="007E6600" w:rsidRPr="00572926" w:rsidRDefault="007E6600" w:rsidP="007E6600">
      <w:pPr>
        <w:overflowPunct w:val="0"/>
        <w:adjustRightInd w:val="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この規程は、平成３１年４月１</w:t>
      </w:r>
      <w:r w:rsidRPr="00572926">
        <w:rPr>
          <w:rFonts w:asciiTheme="minorEastAsia" w:eastAsiaTheme="minorEastAsia" w:hAnsiTheme="minorEastAsia" w:cs="ＭＳ 明朝" w:hint="eastAsia"/>
          <w:color w:val="000000"/>
          <w:kern w:val="0"/>
          <w:sz w:val="24"/>
        </w:rPr>
        <w:t>日から施行する。</w:t>
      </w:r>
    </w:p>
    <w:p w:rsidR="00A15450" w:rsidRPr="00572926" w:rsidRDefault="00A15450" w:rsidP="00545E35">
      <w:pPr>
        <w:overflowPunct w:val="0"/>
        <w:adjustRightInd w:val="0"/>
        <w:textAlignment w:val="baseline"/>
        <w:rPr>
          <w:rFonts w:asciiTheme="minorEastAsia" w:eastAsiaTheme="minorEastAsia" w:hAnsiTheme="minorEastAsia" w:cs="ＭＳ 明朝"/>
          <w:color w:val="000000"/>
          <w:kern w:val="0"/>
          <w:sz w:val="24"/>
        </w:rPr>
      </w:pPr>
    </w:p>
    <w:sectPr w:rsidR="00A15450" w:rsidRPr="00572926" w:rsidSect="004C39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58" w:rsidRDefault="00575558" w:rsidP="00684477">
      <w:r>
        <w:separator/>
      </w:r>
    </w:p>
  </w:endnote>
  <w:endnote w:type="continuationSeparator" w:id="0">
    <w:p w:rsidR="00575558" w:rsidRDefault="00575558" w:rsidP="0068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58" w:rsidRDefault="00575558" w:rsidP="00684477">
      <w:r>
        <w:separator/>
      </w:r>
    </w:p>
  </w:footnote>
  <w:footnote w:type="continuationSeparator" w:id="0">
    <w:p w:rsidR="00575558" w:rsidRDefault="00575558" w:rsidP="0068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F5A54"/>
    <w:multiLevelType w:val="hybridMultilevel"/>
    <w:tmpl w:val="8E5E3174"/>
    <w:lvl w:ilvl="0" w:tplc="751E9D72">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35"/>
    <w:rsid w:val="00084387"/>
    <w:rsid w:val="00120FD2"/>
    <w:rsid w:val="00146682"/>
    <w:rsid w:val="002702F1"/>
    <w:rsid w:val="002D3A1C"/>
    <w:rsid w:val="003A09C7"/>
    <w:rsid w:val="003B6084"/>
    <w:rsid w:val="003C1055"/>
    <w:rsid w:val="004C3933"/>
    <w:rsid w:val="00545B81"/>
    <w:rsid w:val="00545E35"/>
    <w:rsid w:val="00572926"/>
    <w:rsid w:val="00575558"/>
    <w:rsid w:val="005C300D"/>
    <w:rsid w:val="005D1354"/>
    <w:rsid w:val="00603A5F"/>
    <w:rsid w:val="00624B67"/>
    <w:rsid w:val="00684477"/>
    <w:rsid w:val="006E5908"/>
    <w:rsid w:val="00723A41"/>
    <w:rsid w:val="00737544"/>
    <w:rsid w:val="00752789"/>
    <w:rsid w:val="007E6600"/>
    <w:rsid w:val="007F5B77"/>
    <w:rsid w:val="009313C7"/>
    <w:rsid w:val="00A15450"/>
    <w:rsid w:val="00A50154"/>
    <w:rsid w:val="00BD09DF"/>
    <w:rsid w:val="00D46E85"/>
    <w:rsid w:val="00D6741D"/>
    <w:rsid w:val="00E43F01"/>
    <w:rsid w:val="00E8338E"/>
    <w:rsid w:val="00EA0A99"/>
    <w:rsid w:val="00F02930"/>
    <w:rsid w:val="00FA2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46BE515"/>
  <w15:docId w15:val="{E5412A5D-D9BC-438E-9F9C-5EC23F1E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E35"/>
    <w:pPr>
      <w:widowControl w:val="0"/>
      <w:jc w:val="both"/>
    </w:pPr>
    <w:rPr>
      <w:rFonts w:ascii="ＭＳ ゴシック" w:eastAsia="ＭＳ ゴシック"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477"/>
    <w:pPr>
      <w:tabs>
        <w:tab w:val="center" w:pos="4252"/>
        <w:tab w:val="right" w:pos="8504"/>
      </w:tabs>
      <w:snapToGrid w:val="0"/>
    </w:pPr>
  </w:style>
  <w:style w:type="character" w:customStyle="1" w:styleId="a4">
    <w:name w:val="ヘッダー (文字)"/>
    <w:basedOn w:val="a0"/>
    <w:link w:val="a3"/>
    <w:uiPriority w:val="99"/>
    <w:rsid w:val="00684477"/>
    <w:rPr>
      <w:rFonts w:ascii="ＭＳ ゴシック" w:eastAsia="ＭＳ ゴシック" w:hAnsi="Times New Roman"/>
      <w:szCs w:val="24"/>
    </w:rPr>
  </w:style>
  <w:style w:type="paragraph" w:styleId="a5">
    <w:name w:val="footer"/>
    <w:basedOn w:val="a"/>
    <w:link w:val="a6"/>
    <w:uiPriority w:val="99"/>
    <w:unhideWhenUsed/>
    <w:rsid w:val="00684477"/>
    <w:pPr>
      <w:tabs>
        <w:tab w:val="center" w:pos="4252"/>
        <w:tab w:val="right" w:pos="8504"/>
      </w:tabs>
      <w:snapToGrid w:val="0"/>
    </w:pPr>
  </w:style>
  <w:style w:type="character" w:customStyle="1" w:styleId="a6">
    <w:name w:val="フッター (文字)"/>
    <w:basedOn w:val="a0"/>
    <w:link w:val="a5"/>
    <w:uiPriority w:val="99"/>
    <w:rsid w:val="00684477"/>
    <w:rPr>
      <w:rFonts w:ascii="ＭＳ ゴシック" w:eastAsia="ＭＳ ゴシック" w:hAnsi="Times New Roman"/>
      <w:szCs w:val="24"/>
    </w:rPr>
  </w:style>
  <w:style w:type="paragraph" w:styleId="a7">
    <w:name w:val="Balloon Text"/>
    <w:basedOn w:val="a"/>
    <w:link w:val="a8"/>
    <w:uiPriority w:val="99"/>
    <w:semiHidden/>
    <w:unhideWhenUsed/>
    <w:rsid w:val="006844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44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8535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一般社団法人埼玉県老人施設協議会　委員会運営規程（案）</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一般社団法人埼玉県老人施設協議会　委員会運営規程（案）</dc:title>
  <dc:subject/>
  <dc:creator>FJ-USER</dc:creator>
  <cp:keywords/>
  <dc:description/>
  <cp:lastModifiedBy>hoshino</cp:lastModifiedBy>
  <cp:revision>4</cp:revision>
  <cp:lastPrinted>2017-04-18T09:40:00Z</cp:lastPrinted>
  <dcterms:created xsi:type="dcterms:W3CDTF">2017-04-18T09:40:00Z</dcterms:created>
  <dcterms:modified xsi:type="dcterms:W3CDTF">2019-04-03T02:28:00Z</dcterms:modified>
</cp:coreProperties>
</file>