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0FC" w:rsidRDefault="00AF20FC" w:rsidP="00AF20FC">
      <w:r>
        <w:rPr>
          <w:rFonts w:hint="eastAsia"/>
        </w:rPr>
        <w:t>養護老人ホームの契約入所に関する契約書のひな型等の情報提供について</w:t>
      </w:r>
    </w:p>
    <w:p w:rsidR="00AF20FC" w:rsidRDefault="00AF20FC" w:rsidP="00AF20FC">
      <w:r>
        <w:t xml:space="preserve"> </w:t>
      </w:r>
    </w:p>
    <w:p w:rsidR="00AF20FC" w:rsidRDefault="00AF20FC" w:rsidP="00AF20FC">
      <w:r>
        <w:rPr>
          <w:rFonts w:hint="eastAsia"/>
        </w:rPr>
        <w:t>本会では、令和元年７月２日に厚生労働省より発出された「養護老人ホームにおける契約入所及び地域における公益的な取組の促進について」（下記「参考資料」参照）において、一定の要件のもとで認められた「契約入所」に関し、全国の養護老人ホームへ情報提供をお願いしたところです（下記</w:t>
      </w:r>
      <w:r>
        <w:t>URL参照）。</w:t>
      </w:r>
    </w:p>
    <w:p w:rsidR="00AF20FC" w:rsidRDefault="00AF20FC" w:rsidP="00AF20FC">
      <w:r>
        <w:t xml:space="preserve"> </w:t>
      </w:r>
    </w:p>
    <w:p w:rsidR="00AF20FC" w:rsidRDefault="00AF20FC" w:rsidP="00AF20FC">
      <w:r>
        <w:t>http://www.roushikyo.or.jp/contents/pr/other/detail/304</w:t>
      </w:r>
    </w:p>
    <w:p w:rsidR="00AF20FC" w:rsidRDefault="00AF20FC" w:rsidP="00AF20FC">
      <w:r>
        <w:t xml:space="preserve"> </w:t>
      </w:r>
    </w:p>
    <w:p w:rsidR="00AF20FC" w:rsidRDefault="00AF20FC" w:rsidP="00AF20FC">
      <w:r>
        <w:rPr>
          <w:rFonts w:hint="eastAsia"/>
        </w:rPr>
        <w:t>また、これまで本会の養護老人ホームブロック会議等において契約書等に関する検討案を参考として提示しており、本年２月以降、それまで寄せられていた課題と上記によりご提供いただいた情報を取りまとめ、契約入所に関して厚生労働省高齢者支援課と調整を続けて参りました。</w:t>
      </w:r>
    </w:p>
    <w:p w:rsidR="00AF20FC" w:rsidRDefault="00AF20FC" w:rsidP="00AF20FC">
      <w:r>
        <w:t xml:space="preserve"> </w:t>
      </w:r>
    </w:p>
    <w:p w:rsidR="00AF20FC" w:rsidRDefault="00AF20FC" w:rsidP="00AF20FC">
      <w:r>
        <w:rPr>
          <w:rFonts w:hint="eastAsia"/>
        </w:rPr>
        <w:t>そこで、これらの協議の内容を踏まえ、今般、契約入所に関する契約書及び重要事項説明書のひな型や事例等参考集などの情報を提供いたします。</w:t>
      </w:r>
    </w:p>
    <w:p w:rsidR="00AF20FC" w:rsidRDefault="00AF20FC" w:rsidP="00AF20FC">
      <w:r>
        <w:t xml:space="preserve"> </w:t>
      </w:r>
    </w:p>
    <w:p w:rsidR="00AF20FC" w:rsidRDefault="00AF20FC" w:rsidP="00AF20FC">
      <w:r>
        <w:rPr>
          <w:rFonts w:hint="eastAsia"/>
        </w:rPr>
        <w:t>つきましては、下記「参考資料」にあります各種データをご活用いただき、契約入所の取組の一助としていただければと存じます。</w:t>
      </w:r>
    </w:p>
    <w:p w:rsidR="00AF20FC" w:rsidRDefault="00AF20FC" w:rsidP="00AF20FC">
      <w:r>
        <w:t xml:space="preserve"> </w:t>
      </w:r>
    </w:p>
    <w:p w:rsidR="006864B3" w:rsidRDefault="006864B3" w:rsidP="00AF20FC"/>
    <w:p w:rsidR="00AF20FC" w:rsidRDefault="006864B3" w:rsidP="00AF20FC">
      <w:r>
        <w:rPr>
          <w:rFonts w:hint="eastAsia"/>
        </w:rPr>
        <w:t>【参考資料：</w:t>
      </w:r>
      <w:hyperlink r:id="rId4" w:history="1">
        <w:r w:rsidRPr="00052BFD">
          <w:rPr>
            <w:rStyle w:val="a3"/>
            <w:rFonts w:hint="eastAsia"/>
          </w:rPr>
          <w:t>h</w:t>
        </w:r>
        <w:r w:rsidRPr="00052BFD">
          <w:rPr>
            <w:rStyle w:val="a3"/>
          </w:rPr>
          <w:t>ttp://www.roushikyo.or.jp/contents/pr/other/detail/323】</w:t>
        </w:r>
      </w:hyperlink>
      <w:r w:rsidR="00AF20FC">
        <w:t xml:space="preserve"> </w:t>
      </w:r>
      <w:r>
        <w:t xml:space="preserve"> </w:t>
      </w:r>
    </w:p>
    <w:p w:rsidR="006864B3" w:rsidRDefault="006864B3" w:rsidP="00AF20FC"/>
    <w:p w:rsidR="00AF20FC" w:rsidRDefault="00AF20FC" w:rsidP="00AF20FC">
      <w:pPr>
        <w:rPr>
          <w:rFonts w:hint="eastAsia"/>
        </w:rPr>
      </w:pPr>
      <w:r>
        <w:rPr>
          <w:rFonts w:hint="eastAsia"/>
        </w:rPr>
        <w:t>【参考資料について】</w:t>
      </w:r>
      <w:bookmarkStart w:id="0" w:name="_GoBack"/>
      <w:bookmarkEnd w:id="0"/>
    </w:p>
    <w:p w:rsidR="00AF20FC" w:rsidRDefault="00AF20FC" w:rsidP="00AF20FC">
      <w:pPr>
        <w:rPr>
          <w:rFonts w:hint="eastAsia"/>
        </w:rPr>
      </w:pPr>
      <w:r>
        <w:rPr>
          <w:rFonts w:hint="eastAsia"/>
        </w:rPr>
        <w:t>■契約書のひな型は２案あります。</w:t>
      </w:r>
      <w:r>
        <w:t>A案はより詳細な契約内容、B案は簡潔な契約内容となっております。実際の条文内容も含め、各施設のご判断でご活用ください。</w:t>
      </w:r>
    </w:p>
    <w:p w:rsidR="00AF20FC" w:rsidRDefault="00AF20FC" w:rsidP="00AF20FC">
      <w:pPr>
        <w:rPr>
          <w:rFonts w:hint="eastAsia"/>
        </w:rPr>
      </w:pPr>
      <w:r>
        <w:rPr>
          <w:rFonts w:hint="eastAsia"/>
        </w:rPr>
        <w:t>■重要事項説明書は、その必要性の有無も含め、各施設にてご検討ください。</w:t>
      </w:r>
    </w:p>
    <w:p w:rsidR="00AF20FC" w:rsidRDefault="00AF20FC" w:rsidP="00AF20FC">
      <w:pPr>
        <w:rPr>
          <w:rFonts w:hint="eastAsia"/>
        </w:rPr>
      </w:pPr>
      <w:r>
        <w:rPr>
          <w:rFonts w:hint="eastAsia"/>
        </w:rPr>
        <w:t>■「記載項目一覧」にて、実例における契約書と重要事項説明書の記載項目を整理しております。</w:t>
      </w:r>
    </w:p>
    <w:p w:rsidR="00AF20FC" w:rsidRDefault="00AF20FC" w:rsidP="00AF20FC">
      <w:r>
        <w:rPr>
          <w:rFonts w:hint="eastAsia"/>
        </w:rPr>
        <w:t>■「事例等参考集」と「利用料金の考え方（例）」も合わせてご参照ください。</w:t>
      </w:r>
    </w:p>
    <w:p w:rsidR="00890C69" w:rsidRPr="00AF20FC" w:rsidRDefault="006864B3"/>
    <w:sectPr w:rsidR="00890C69" w:rsidRPr="00AF20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FC"/>
    <w:rsid w:val="006864B3"/>
    <w:rsid w:val="0076736D"/>
    <w:rsid w:val="00AF20FC"/>
    <w:rsid w:val="00DB5178"/>
    <w:rsid w:val="00E57EF5"/>
    <w:rsid w:val="00F4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67D93C"/>
  <w15:chartTrackingRefBased/>
  <w15:docId w15:val="{7B589B0B-BA98-4948-855E-7B768B4F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64B3"/>
    <w:rPr>
      <w:color w:val="0563C1" w:themeColor="hyperlink"/>
      <w:u w:val="single"/>
    </w:rPr>
  </w:style>
  <w:style w:type="character" w:styleId="a4">
    <w:name w:val="Unresolved Mention"/>
    <w:basedOn w:val="a0"/>
    <w:uiPriority w:val="99"/>
    <w:semiHidden/>
    <w:unhideWhenUsed/>
    <w:rsid w:val="00686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shikyo.or.jp/contents/pr/other/detail/323&#123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2</cp:revision>
  <dcterms:created xsi:type="dcterms:W3CDTF">2020-03-30T05:12:00Z</dcterms:created>
  <dcterms:modified xsi:type="dcterms:W3CDTF">2020-03-30T05:24:00Z</dcterms:modified>
</cp:coreProperties>
</file>